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237C2" w14:textId="6366621D" w:rsidR="00FE1D1A" w:rsidRDefault="00FE1D1A" w:rsidP="008E1C81">
      <w:pPr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0827F0">
        <w:rPr>
          <w:noProof/>
        </w:rPr>
        <w:drawing>
          <wp:inline distT="0" distB="0" distL="0" distR="0" wp14:anchorId="38686E2B" wp14:editId="1957382C">
            <wp:extent cx="1141803" cy="1616566"/>
            <wp:effectExtent l="4127" t="0" r="5398" b="0"/>
            <wp:docPr id="3" name="Picture 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96493" cy="169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           </w:t>
      </w:r>
      <w:r w:rsidRPr="000827F0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 wp14:anchorId="4FC10979" wp14:editId="3B954811">
            <wp:extent cx="1612900" cy="27940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7215" cy="295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ECC4C" w14:textId="77777777" w:rsidR="00B874E6" w:rsidRDefault="00B874E6" w:rsidP="008E1C81">
      <w:pPr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</w:p>
    <w:p w14:paraId="39A49205" w14:textId="0A31C0E8" w:rsidR="008E1C81" w:rsidRPr="009507A9" w:rsidRDefault="008E1C81" w:rsidP="00B874E6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</w:pPr>
      <w:r w:rsidRPr="00E10C58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Sore </w:t>
      </w:r>
      <w:r>
        <w:rPr>
          <w:rFonts w:ascii="Arial" w:hAnsi="Arial" w:cs="Arial"/>
          <w:b/>
          <w:bCs/>
          <w:color w:val="FF0000"/>
          <w:sz w:val="28"/>
          <w:szCs w:val="28"/>
          <w:u w:val="single"/>
        </w:rPr>
        <w:t>M</w:t>
      </w:r>
      <w:r w:rsidRPr="00E10C58">
        <w:rPr>
          <w:rFonts w:ascii="Arial" w:hAnsi="Arial" w:cs="Arial"/>
          <w:b/>
          <w:bCs/>
          <w:color w:val="FF0000"/>
          <w:sz w:val="28"/>
          <w:szCs w:val="28"/>
          <w:u w:val="single"/>
        </w:rPr>
        <w:t>outh (Mucositis)</w:t>
      </w:r>
    </w:p>
    <w:p w14:paraId="798295CA" w14:textId="77777777" w:rsidR="008E1C81" w:rsidRPr="00E10C58" w:rsidRDefault="008E1C81" w:rsidP="008E1C81">
      <w:pPr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</w:p>
    <w:p w14:paraId="21B96DA1" w14:textId="77777777" w:rsidR="008E1C81" w:rsidRPr="00333BAB" w:rsidRDefault="008E1C81" w:rsidP="008E1C81">
      <w:pPr>
        <w:rPr>
          <w:rFonts w:ascii="Arial" w:hAnsi="Arial" w:cs="Arial"/>
          <w:b/>
          <w:color w:val="000000" w:themeColor="text1"/>
        </w:rPr>
      </w:pPr>
      <w:r w:rsidRPr="00333BAB">
        <w:rPr>
          <w:rFonts w:ascii="Arial" w:hAnsi="Arial" w:cs="Arial"/>
          <w:b/>
          <w:color w:val="000000" w:themeColor="text1"/>
        </w:rPr>
        <w:t xml:space="preserve">What is this and why does it happen? </w:t>
      </w:r>
    </w:p>
    <w:p w14:paraId="61AF8E15" w14:textId="77777777" w:rsidR="008E1C81" w:rsidRPr="00333BAB" w:rsidRDefault="008E1C81" w:rsidP="008E1C8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</w:t>
      </w:r>
      <w:r w:rsidRPr="00333BAB">
        <w:rPr>
          <w:rFonts w:ascii="Arial" w:hAnsi="Arial" w:cs="Arial"/>
          <w:color w:val="000000" w:themeColor="text1"/>
        </w:rPr>
        <w:t>adiotherapy and/or chemotherapy can make the</w:t>
      </w:r>
      <w:r>
        <w:rPr>
          <w:rFonts w:ascii="Arial" w:hAnsi="Arial" w:cs="Arial"/>
          <w:color w:val="000000" w:themeColor="text1"/>
        </w:rPr>
        <w:t xml:space="preserve"> inner</w:t>
      </w:r>
      <w:r w:rsidRPr="00333BAB">
        <w:rPr>
          <w:rFonts w:ascii="Arial" w:hAnsi="Arial" w:cs="Arial"/>
          <w:color w:val="000000" w:themeColor="text1"/>
        </w:rPr>
        <w:t xml:space="preserve"> lining of your mouth thin</w:t>
      </w:r>
      <w:r>
        <w:rPr>
          <w:rFonts w:ascii="Arial" w:hAnsi="Arial" w:cs="Arial"/>
          <w:color w:val="000000" w:themeColor="text1"/>
        </w:rPr>
        <w:t xml:space="preserve"> and painful ulcers can appear</w:t>
      </w:r>
      <w:r w:rsidRPr="00333BAB">
        <w:rPr>
          <w:rFonts w:ascii="Arial" w:hAnsi="Arial" w:cs="Arial"/>
          <w:color w:val="000000" w:themeColor="text1"/>
        </w:rPr>
        <w:t>. The inside of the mouth and throat can become red</w:t>
      </w:r>
      <w:r>
        <w:rPr>
          <w:rFonts w:ascii="Arial" w:hAnsi="Arial" w:cs="Arial"/>
          <w:color w:val="000000" w:themeColor="text1"/>
        </w:rPr>
        <w:t xml:space="preserve"> and</w:t>
      </w:r>
      <w:r w:rsidRPr="00333BAB">
        <w:rPr>
          <w:rFonts w:ascii="Arial" w:hAnsi="Arial" w:cs="Arial"/>
          <w:color w:val="000000" w:themeColor="text1"/>
        </w:rPr>
        <w:t xml:space="preserve"> sore. This often starts during the first </w:t>
      </w:r>
      <w:r>
        <w:rPr>
          <w:rFonts w:ascii="Arial" w:hAnsi="Arial" w:cs="Arial"/>
          <w:color w:val="000000" w:themeColor="text1"/>
        </w:rPr>
        <w:t xml:space="preserve">5 to </w:t>
      </w:r>
      <w:r w:rsidRPr="00333BAB">
        <w:rPr>
          <w:rFonts w:ascii="Arial" w:hAnsi="Arial" w:cs="Arial"/>
          <w:color w:val="000000" w:themeColor="text1"/>
        </w:rPr>
        <w:t xml:space="preserve">10 days of chemotherapy and after the first </w:t>
      </w:r>
      <w:r>
        <w:rPr>
          <w:rFonts w:ascii="Arial" w:hAnsi="Arial" w:cs="Arial"/>
          <w:color w:val="000000" w:themeColor="text1"/>
        </w:rPr>
        <w:t>two weeks</w:t>
      </w:r>
      <w:r w:rsidRPr="00333BAB">
        <w:rPr>
          <w:rFonts w:ascii="Arial" w:hAnsi="Arial" w:cs="Arial"/>
          <w:color w:val="000000" w:themeColor="text1"/>
        </w:rPr>
        <w:t xml:space="preserve"> of radiotherapy to the head and neck. It is a temporary side effect and usually gets better </w:t>
      </w:r>
      <w:r>
        <w:rPr>
          <w:rFonts w:ascii="Arial" w:hAnsi="Arial" w:cs="Arial"/>
          <w:color w:val="000000" w:themeColor="text1"/>
        </w:rPr>
        <w:t xml:space="preserve">after treatment finishes. During this </w:t>
      </w:r>
      <w:proofErr w:type="gramStart"/>
      <w:r>
        <w:rPr>
          <w:rFonts w:ascii="Arial" w:hAnsi="Arial" w:cs="Arial"/>
          <w:color w:val="000000" w:themeColor="text1"/>
        </w:rPr>
        <w:t>time</w:t>
      </w:r>
      <w:proofErr w:type="gramEnd"/>
      <w:r>
        <w:rPr>
          <w:rFonts w:ascii="Arial" w:hAnsi="Arial" w:cs="Arial"/>
          <w:color w:val="000000" w:themeColor="text1"/>
        </w:rPr>
        <w:t xml:space="preserve"> </w:t>
      </w:r>
      <w:r w:rsidRPr="00333BAB">
        <w:rPr>
          <w:rFonts w:ascii="Arial" w:hAnsi="Arial" w:cs="Arial"/>
          <w:color w:val="000000" w:themeColor="text1"/>
        </w:rPr>
        <w:t xml:space="preserve">you may be more likely to get infections or ulcers in your mouth. </w:t>
      </w:r>
    </w:p>
    <w:p w14:paraId="26EA983E" w14:textId="77777777" w:rsidR="008E1C81" w:rsidRPr="00333BAB" w:rsidRDefault="008E1C81" w:rsidP="008E1C81">
      <w:pPr>
        <w:rPr>
          <w:rFonts w:ascii="Arial" w:hAnsi="Arial" w:cs="Arial"/>
          <w:color w:val="000000" w:themeColor="text1"/>
        </w:rPr>
      </w:pPr>
    </w:p>
    <w:p w14:paraId="10DF497C" w14:textId="77777777" w:rsidR="008E1C81" w:rsidRPr="00333BAB" w:rsidRDefault="008E1C81" w:rsidP="008E1C81">
      <w:pPr>
        <w:rPr>
          <w:rFonts w:ascii="Arial" w:hAnsi="Arial" w:cs="Arial"/>
          <w:b/>
          <w:color w:val="000000" w:themeColor="text1"/>
        </w:rPr>
      </w:pPr>
      <w:r w:rsidRPr="00333BAB">
        <w:rPr>
          <w:rFonts w:ascii="Arial" w:hAnsi="Arial" w:cs="Arial"/>
          <w:color w:val="000000" w:themeColor="text1"/>
        </w:rPr>
        <w:t xml:space="preserve">Oral mucositis can </w:t>
      </w:r>
      <w:r>
        <w:rPr>
          <w:rFonts w:ascii="Arial" w:hAnsi="Arial" w:cs="Arial"/>
          <w:color w:val="000000" w:themeColor="text1"/>
        </w:rPr>
        <w:t>affect you and your treatment</w:t>
      </w:r>
      <w:r w:rsidRPr="00333BAB">
        <w:rPr>
          <w:rFonts w:ascii="Arial" w:hAnsi="Arial" w:cs="Arial"/>
          <w:color w:val="000000" w:themeColor="text1"/>
        </w:rPr>
        <w:t xml:space="preserve"> by:</w:t>
      </w:r>
    </w:p>
    <w:p w14:paraId="6112CE0C" w14:textId="77777777" w:rsidR="008E1C81" w:rsidRPr="00333BAB" w:rsidRDefault="008E1C81" w:rsidP="008E1C81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Helvetica Neue LT W05_55 Roman" w:hAnsi="Helvetica Neue LT W05_55 Roman" w:cs="Arial"/>
          <w:color w:val="000000" w:themeColor="text1"/>
        </w:rPr>
      </w:pPr>
      <w:r w:rsidRPr="00333BAB">
        <w:rPr>
          <w:rFonts w:ascii="Arial" w:hAnsi="Arial" w:cs="Arial"/>
          <w:color w:val="000000" w:themeColor="text1"/>
        </w:rPr>
        <w:t>Slowing or preventing the next round of treatment.</w:t>
      </w:r>
    </w:p>
    <w:p w14:paraId="29777E73" w14:textId="77777777" w:rsidR="008E1C81" w:rsidRPr="00333BAB" w:rsidRDefault="008E1C81" w:rsidP="008E1C81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Helvetica Neue LT W05_55 Roman" w:hAnsi="Helvetica Neue LT W05_55 Roman" w:cs="Arial"/>
          <w:color w:val="000000" w:themeColor="text1"/>
        </w:rPr>
      </w:pPr>
      <w:r w:rsidRPr="00333BAB">
        <w:rPr>
          <w:rFonts w:ascii="Arial" w:hAnsi="Arial" w:cs="Arial"/>
          <w:color w:val="000000" w:themeColor="text1"/>
        </w:rPr>
        <w:t>Resulting in</w:t>
      </w:r>
      <w:r>
        <w:rPr>
          <w:rFonts w:ascii="Arial" w:hAnsi="Arial" w:cs="Arial"/>
          <w:color w:val="000000" w:themeColor="text1"/>
        </w:rPr>
        <w:t xml:space="preserve"> </w:t>
      </w:r>
      <w:r w:rsidRPr="00333BAB">
        <w:rPr>
          <w:rFonts w:ascii="Arial" w:hAnsi="Arial" w:cs="Arial"/>
          <w:color w:val="000000" w:themeColor="text1"/>
        </w:rPr>
        <w:t>unwanted reductions in treatment doses</w:t>
      </w:r>
      <w:r>
        <w:rPr>
          <w:rFonts w:ascii="Arial" w:hAnsi="Arial" w:cs="Arial"/>
          <w:color w:val="000000" w:themeColor="text1"/>
        </w:rPr>
        <w:t>.</w:t>
      </w:r>
    </w:p>
    <w:p w14:paraId="683ABE51" w14:textId="77777777" w:rsidR="008E1C81" w:rsidRPr="00333BAB" w:rsidRDefault="008E1C81" w:rsidP="008E1C81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Helvetica Neue LT W05_55 Roman" w:hAnsi="Helvetica Neue LT W05_55 Roman" w:cs="Arial"/>
          <w:color w:val="000000" w:themeColor="text1"/>
        </w:rPr>
      </w:pPr>
      <w:r w:rsidRPr="00333BAB">
        <w:rPr>
          <w:rFonts w:ascii="Arial" w:hAnsi="Arial" w:cs="Arial"/>
          <w:color w:val="000000" w:themeColor="text1"/>
        </w:rPr>
        <w:t>Causing considerable pain</w:t>
      </w:r>
      <w:r>
        <w:rPr>
          <w:rFonts w:ascii="Arial" w:hAnsi="Arial" w:cs="Arial"/>
          <w:color w:val="000000" w:themeColor="text1"/>
        </w:rPr>
        <w:t>.</w:t>
      </w:r>
    </w:p>
    <w:p w14:paraId="30A420A3" w14:textId="77777777" w:rsidR="008E1C81" w:rsidRPr="00333BAB" w:rsidRDefault="008E1C81" w:rsidP="008E1C81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Helvetica Neue LT W05_55 Roman" w:hAnsi="Helvetica Neue LT W05_55 Roman" w:cs="Arial"/>
          <w:color w:val="000000" w:themeColor="text1"/>
        </w:rPr>
      </w:pPr>
      <w:r w:rsidRPr="00333BAB">
        <w:rPr>
          <w:rFonts w:ascii="Arial" w:hAnsi="Arial" w:cs="Arial"/>
          <w:color w:val="000000" w:themeColor="text1"/>
        </w:rPr>
        <w:t>Increasing the risk of infection</w:t>
      </w:r>
      <w:r>
        <w:rPr>
          <w:rFonts w:ascii="Arial" w:hAnsi="Arial" w:cs="Arial"/>
          <w:color w:val="000000" w:themeColor="text1"/>
        </w:rPr>
        <w:t>.</w:t>
      </w:r>
    </w:p>
    <w:p w14:paraId="2384E6AE" w14:textId="77777777" w:rsidR="008E1C81" w:rsidRPr="00333BAB" w:rsidRDefault="008E1C81" w:rsidP="008E1C81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Helvetica Neue LT W05_55 Roman" w:hAnsi="Helvetica Neue LT W05_55 Roman" w:cs="Arial"/>
          <w:color w:val="000000" w:themeColor="text1"/>
        </w:rPr>
      </w:pPr>
      <w:r w:rsidRPr="00333BAB">
        <w:rPr>
          <w:rFonts w:ascii="Arial" w:hAnsi="Arial" w:cs="Arial"/>
          <w:color w:val="000000" w:themeColor="text1"/>
        </w:rPr>
        <w:t>Causing reduction in fluid and food intake leading to dehydration and malnourishment.</w:t>
      </w:r>
    </w:p>
    <w:p w14:paraId="3C927668" w14:textId="77777777" w:rsidR="008E1C81" w:rsidRDefault="008E1C81" w:rsidP="008E1C8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14:paraId="59D53B69" w14:textId="77777777" w:rsidR="008E1C81" w:rsidRPr="00333BAB" w:rsidRDefault="008E1C81" w:rsidP="008E1C81">
      <w:pPr>
        <w:pStyle w:val="NormalWeb"/>
        <w:spacing w:before="0" w:beforeAutospacing="0" w:after="0" w:afterAutospacing="0"/>
        <w:rPr>
          <w:rFonts w:ascii="Helvetica Neue LT W05_55 Roman" w:hAnsi="Helvetica Neue LT W05_55 Roman" w:cs="Arial"/>
          <w:color w:val="000000" w:themeColor="text1"/>
        </w:rPr>
      </w:pPr>
      <w:r w:rsidRPr="00333BAB">
        <w:rPr>
          <w:rFonts w:ascii="Arial" w:hAnsi="Arial" w:cs="Arial"/>
          <w:color w:val="000000" w:themeColor="text1"/>
        </w:rPr>
        <w:t xml:space="preserve">Oral mucositis can also make it uncomfortable to eat, speak, swallow and brush your teeth. </w:t>
      </w:r>
    </w:p>
    <w:p w14:paraId="64551DDC" w14:textId="77777777" w:rsidR="008E1C81" w:rsidRDefault="008E1C81" w:rsidP="008E1C81">
      <w:pPr>
        <w:rPr>
          <w:rFonts w:ascii="Arial" w:hAnsi="Arial" w:cs="Arial"/>
          <w:b/>
          <w:color w:val="000000" w:themeColor="text1"/>
        </w:rPr>
      </w:pPr>
    </w:p>
    <w:p w14:paraId="30675E49" w14:textId="77777777" w:rsidR="008E1C81" w:rsidRPr="00333BAB" w:rsidRDefault="008E1C81" w:rsidP="008E1C81">
      <w:pPr>
        <w:rPr>
          <w:rFonts w:ascii="Arial" w:hAnsi="Arial" w:cs="Arial"/>
          <w:b/>
          <w:bCs/>
          <w:color w:val="000000" w:themeColor="text1"/>
        </w:rPr>
      </w:pPr>
      <w:r w:rsidRPr="00333BAB">
        <w:rPr>
          <w:rFonts w:ascii="Arial" w:hAnsi="Arial" w:cs="Arial"/>
          <w:b/>
          <w:color w:val="000000" w:themeColor="text1"/>
        </w:rPr>
        <w:t xml:space="preserve">What can I do </w:t>
      </w:r>
      <w:r w:rsidRPr="00333BAB">
        <w:rPr>
          <w:rFonts w:ascii="Arial" w:hAnsi="Arial" w:cs="Arial"/>
          <w:b/>
          <w:bCs/>
          <w:color w:val="000000" w:themeColor="text1"/>
        </w:rPr>
        <w:t>if the inside of my mouth is sore?</w:t>
      </w:r>
    </w:p>
    <w:p w14:paraId="0898D670" w14:textId="77777777" w:rsidR="008E1C81" w:rsidRPr="00F25931" w:rsidRDefault="008E1C81" w:rsidP="008E1C81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It </w:t>
      </w:r>
      <w:r w:rsidRPr="00F25931">
        <w:rPr>
          <w:rFonts w:ascii="Arial" w:hAnsi="Arial" w:cs="Arial"/>
          <w:color w:val="000000" w:themeColor="text1"/>
        </w:rPr>
        <w:t xml:space="preserve">is still important to continue with </w:t>
      </w:r>
      <w:hyperlink r:id="rId7" w:tooltip="Find out more about mouth problems" w:history="1">
        <w:r w:rsidRPr="00F25931">
          <w:rPr>
            <w:rStyle w:val="Hyperlink"/>
            <w:rFonts w:ascii="Arial" w:hAnsi="Arial" w:cs="Arial"/>
            <w:color w:val="000000" w:themeColor="text1"/>
          </w:rPr>
          <w:t>regular mouth care</w:t>
        </w:r>
      </w:hyperlink>
      <w:r w:rsidRPr="00F25931">
        <w:rPr>
          <w:rFonts w:ascii="Arial" w:hAnsi="Arial" w:cs="Arial"/>
          <w:color w:val="000000" w:themeColor="text1"/>
        </w:rPr>
        <w:t>.</w:t>
      </w:r>
    </w:p>
    <w:p w14:paraId="6A6737D7" w14:textId="77777777" w:rsidR="008E1C81" w:rsidRPr="00C17FA5" w:rsidRDefault="008E1C81" w:rsidP="008E1C8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17FA5">
        <w:rPr>
          <w:rFonts w:ascii="Arial" w:hAnsi="Arial" w:cs="Arial"/>
          <w:color w:val="000000" w:themeColor="text1"/>
          <w:sz w:val="24"/>
          <w:szCs w:val="24"/>
        </w:rPr>
        <w:t>Discuss with your oncology team. They may recommend a mouthwash to help with the soreness and ulcers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17FA5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C17FA5">
        <w:rPr>
          <w:rFonts w:ascii="Arial" w:hAnsi="Arial" w:cs="Arial"/>
          <w:color w:val="000000" w:themeColor="text1"/>
          <w:sz w:val="24"/>
          <w:szCs w:val="24"/>
        </w:rPr>
        <w:t>e.g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  <w:r w:rsidRPr="00C17FA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17FA5">
        <w:rPr>
          <w:rFonts w:ascii="Arial" w:hAnsi="Arial" w:cs="Arial"/>
          <w:color w:val="000000" w:themeColor="text1"/>
          <w:sz w:val="24"/>
          <w:szCs w:val="24"/>
        </w:rPr>
        <w:t>Caphosol</w:t>
      </w:r>
      <w:proofErr w:type="spellEnd"/>
      <w:r w:rsidRPr="00C17FA5">
        <w:rPr>
          <w:rFonts w:ascii="Arial" w:hAnsi="Arial" w:cs="Arial"/>
          <w:sz w:val="24"/>
          <w:szCs w:val="24"/>
          <w:vertAlign w:val="superscript"/>
        </w:rPr>
        <w:sym w:font="Symbol" w:char="F0E2"/>
      </w:r>
      <w:r w:rsidRPr="00C17FA5">
        <w:rPr>
          <w:rFonts w:ascii="Arial" w:hAnsi="Arial" w:cs="Arial"/>
          <w:color w:val="000000" w:themeColor="text1"/>
          <w:sz w:val="24"/>
          <w:szCs w:val="24"/>
        </w:rPr>
        <w:t>)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and will advise </w:t>
      </w:r>
      <w:r w:rsidRPr="00C17FA5">
        <w:rPr>
          <w:rFonts w:ascii="Arial" w:hAnsi="Arial" w:cs="Arial"/>
          <w:color w:val="000000" w:themeColor="text1"/>
          <w:sz w:val="24"/>
          <w:szCs w:val="24"/>
        </w:rPr>
        <w:t xml:space="preserve">you how to cope with this and you may get help from a dental hygienist. </w:t>
      </w:r>
    </w:p>
    <w:p w14:paraId="14D612F1" w14:textId="77777777" w:rsidR="008E1C81" w:rsidRPr="00F25931" w:rsidRDefault="008E1C81" w:rsidP="008E1C8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17FA5">
        <w:rPr>
          <w:rFonts w:ascii="Arial" w:hAnsi="Arial" w:cs="Arial"/>
          <w:color w:val="000000" w:themeColor="text1"/>
          <w:sz w:val="24"/>
          <w:szCs w:val="24"/>
        </w:rPr>
        <w:t>Homemade mouthwash with a teaspoon (5ml) of salt and a teaspoon of bicarbonate of soda mixed in 250 ml of water can help to clear the mouth of debris and help with comfort</w:t>
      </w:r>
      <w:r w:rsidRPr="00F2593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3A1673D" w14:textId="77777777" w:rsidR="008E1C81" w:rsidRPr="00F25931" w:rsidRDefault="008E1C81" w:rsidP="008E1C81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5931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>
        <w:rPr>
          <w:rFonts w:ascii="Arial" w:hAnsi="Arial" w:cs="Arial"/>
          <w:color w:val="000000" w:themeColor="text1"/>
          <w:sz w:val="24"/>
          <w:szCs w:val="24"/>
        </w:rPr>
        <w:instrText xml:space="preserve"> INCLUDEPICTURE "C:\\var\\folders\\1q\\knmlsl2j3wdbyww925cgy67r0000gn\\T\\com.microsoft.Word\\WebArchiveCopyPasteTempFiles\\mouthwash-clipart-1.jpg" \* MERGEFORMAT </w:instrText>
      </w:r>
      <w:r w:rsidRPr="00F25931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F25931">
        <w:rPr>
          <w:rFonts w:ascii="Arial" w:hAnsi="Arial" w:cs="Arial"/>
          <w:color w:val="000000" w:themeColor="text1"/>
          <w:sz w:val="24"/>
          <w:szCs w:val="24"/>
        </w:rPr>
        <w:t>Using applications of Lidocaine (local anaesthetic gel) can help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with pain/discomfort</w:t>
      </w:r>
      <w:r w:rsidRPr="00F2593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2027823" w14:textId="77777777" w:rsidR="008E1C81" w:rsidRDefault="008E1C81" w:rsidP="008E1C8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Mouthwashes containing alcohol should not be used.</w:t>
      </w:r>
    </w:p>
    <w:p w14:paraId="03C79CA0" w14:textId="77777777" w:rsidR="008E1C81" w:rsidRPr="00F25931" w:rsidRDefault="008E1C81" w:rsidP="008E1C8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A</w:t>
      </w:r>
      <w:r w:rsidRPr="00F25931">
        <w:rPr>
          <w:rFonts w:ascii="Arial" w:hAnsi="Arial" w:cs="Arial"/>
          <w:color w:val="000000" w:themeColor="text1"/>
          <w:sz w:val="24"/>
          <w:szCs w:val="24"/>
        </w:rPr>
        <w:t xml:space="preserve">void </w:t>
      </w:r>
      <w:r>
        <w:rPr>
          <w:rFonts w:ascii="Arial" w:hAnsi="Arial" w:cs="Arial"/>
          <w:color w:val="000000" w:themeColor="text1"/>
          <w:sz w:val="24"/>
          <w:szCs w:val="24"/>
        </w:rPr>
        <w:t>s</w:t>
      </w:r>
      <w:r w:rsidRPr="00F25931">
        <w:rPr>
          <w:rFonts w:ascii="Arial" w:hAnsi="Arial" w:cs="Arial"/>
          <w:color w:val="000000" w:themeColor="text1"/>
          <w:sz w:val="24"/>
          <w:szCs w:val="24"/>
        </w:rPr>
        <w:t>picy food, hot drinks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and</w:t>
      </w:r>
      <w:r w:rsidRPr="00F25931">
        <w:rPr>
          <w:rFonts w:ascii="Arial" w:hAnsi="Arial" w:cs="Arial"/>
          <w:color w:val="000000" w:themeColor="text1"/>
          <w:sz w:val="24"/>
          <w:szCs w:val="24"/>
        </w:rPr>
        <w:t xml:space="preserve"> hard food as these can cause pain.</w:t>
      </w:r>
    </w:p>
    <w:p w14:paraId="1BD06BA9" w14:textId="77777777" w:rsidR="008E1C81" w:rsidRPr="00F25931" w:rsidRDefault="008E1C81" w:rsidP="008E1C8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25931">
        <w:rPr>
          <w:rFonts w:ascii="Arial" w:hAnsi="Arial" w:cs="Arial"/>
          <w:color w:val="000000" w:themeColor="text1"/>
          <w:sz w:val="24"/>
          <w:szCs w:val="24"/>
        </w:rPr>
        <w:t xml:space="preserve">Avoid </w:t>
      </w:r>
      <w:r>
        <w:rPr>
          <w:rFonts w:ascii="Arial" w:hAnsi="Arial" w:cs="Arial"/>
          <w:color w:val="000000" w:themeColor="text1"/>
          <w:sz w:val="24"/>
          <w:szCs w:val="24"/>
        </w:rPr>
        <w:t>a</w:t>
      </w:r>
      <w:r w:rsidRPr="00F25931">
        <w:rPr>
          <w:rFonts w:ascii="Arial" w:hAnsi="Arial" w:cs="Arial"/>
          <w:color w:val="000000" w:themeColor="text1"/>
          <w:sz w:val="24"/>
          <w:szCs w:val="24"/>
        </w:rPr>
        <w:t>lcohol and tobacco which will make a sore, and dry mouth even worse.</w:t>
      </w:r>
    </w:p>
    <w:p w14:paraId="25BEFB74" w14:textId="77777777" w:rsidR="008E1C81" w:rsidRPr="00C17FA5" w:rsidRDefault="008E1C81" w:rsidP="008E1C81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5931">
        <w:rPr>
          <w:rFonts w:ascii="Arial" w:hAnsi="Arial" w:cs="Arial"/>
          <w:sz w:val="24"/>
          <w:szCs w:val="24"/>
        </w:rPr>
        <w:t xml:space="preserve">You might need to avoid strongly flavoured toothpaste for a short time. </w:t>
      </w:r>
      <w:r>
        <w:rPr>
          <w:rFonts w:ascii="Arial" w:hAnsi="Arial" w:cs="Arial"/>
          <w:sz w:val="24"/>
          <w:szCs w:val="24"/>
        </w:rPr>
        <w:t>U</w:t>
      </w:r>
      <w:r w:rsidRPr="00F25931">
        <w:rPr>
          <w:rFonts w:ascii="Arial" w:hAnsi="Arial" w:cs="Arial"/>
          <w:sz w:val="24"/>
          <w:szCs w:val="24"/>
        </w:rPr>
        <w:t xml:space="preserve">nflavoured toothpaste </w:t>
      </w: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e.g.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5931">
        <w:rPr>
          <w:rFonts w:ascii="Arial" w:hAnsi="Arial" w:cs="Arial"/>
          <w:sz w:val="24"/>
          <w:szCs w:val="24"/>
        </w:rPr>
        <w:t>Oranurse</w:t>
      </w:r>
      <w:proofErr w:type="spellEnd"/>
      <w:r w:rsidRPr="00F25931">
        <w:rPr>
          <w:rFonts w:ascii="Arial" w:hAnsi="Arial" w:cs="Arial"/>
          <w:sz w:val="24"/>
          <w:szCs w:val="24"/>
          <w:vertAlign w:val="superscript"/>
        </w:rPr>
        <w:sym w:font="Symbol" w:char="F0E2"/>
      </w:r>
      <w:r w:rsidRPr="00F259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) </w:t>
      </w:r>
      <w:r w:rsidRPr="00F25931">
        <w:rPr>
          <w:rFonts w:ascii="Arial" w:hAnsi="Arial" w:cs="Arial"/>
          <w:sz w:val="24"/>
          <w:szCs w:val="24"/>
        </w:rPr>
        <w:t>can be used as an alternative, this is available online</w:t>
      </w:r>
      <w:r>
        <w:rPr>
          <w:rFonts w:ascii="Arial" w:hAnsi="Arial" w:cs="Arial"/>
          <w:sz w:val="24"/>
          <w:szCs w:val="24"/>
        </w:rPr>
        <w:t xml:space="preserve"> or from your Restorative Dentistry team</w:t>
      </w:r>
      <w:r w:rsidRPr="00F25931">
        <w:rPr>
          <w:rFonts w:ascii="Arial" w:hAnsi="Arial" w:cs="Arial"/>
          <w:sz w:val="24"/>
          <w:szCs w:val="24"/>
        </w:rPr>
        <w:t xml:space="preserve">. </w:t>
      </w:r>
    </w:p>
    <w:p w14:paraId="2AC14870" w14:textId="77777777" w:rsidR="008E1C81" w:rsidRPr="00F25931" w:rsidRDefault="008E1C81" w:rsidP="008E1C81">
      <w:pPr>
        <w:pStyle w:val="ListParagraph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404CC79" w14:textId="77777777" w:rsidR="008E1C81" w:rsidRPr="00E83520" w:rsidRDefault="008E1C81" w:rsidP="008E1C81">
      <w:pPr>
        <w:rPr>
          <w:rFonts w:ascii="Arial" w:hAnsi="Arial" w:cs="Arial"/>
          <w:b/>
        </w:rPr>
      </w:pPr>
      <w:r w:rsidRPr="00567E23">
        <w:rPr>
          <w:rFonts w:ascii="Arial" w:hAnsi="Arial" w:cs="Arial"/>
          <w:b/>
        </w:rPr>
        <w:t>What can I do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i</w:t>
      </w:r>
      <w:r w:rsidRPr="007F70C6">
        <w:rPr>
          <w:rFonts w:ascii="Arial" w:hAnsi="Arial" w:cs="Arial"/>
          <w:b/>
          <w:bCs/>
        </w:rPr>
        <w:t xml:space="preserve">f the sore mouth is making it hard for </w:t>
      </w:r>
      <w:r>
        <w:rPr>
          <w:rFonts w:ascii="Arial" w:hAnsi="Arial" w:cs="Arial"/>
          <w:b/>
          <w:bCs/>
        </w:rPr>
        <w:t>me</w:t>
      </w:r>
      <w:r w:rsidRPr="007F70C6">
        <w:rPr>
          <w:rFonts w:ascii="Arial" w:hAnsi="Arial" w:cs="Arial"/>
          <w:b/>
          <w:bCs/>
        </w:rPr>
        <w:t xml:space="preserve"> to brush </w:t>
      </w:r>
      <w:r>
        <w:rPr>
          <w:rFonts w:ascii="Arial" w:hAnsi="Arial" w:cs="Arial"/>
          <w:b/>
          <w:bCs/>
        </w:rPr>
        <w:t xml:space="preserve">my teeth </w:t>
      </w:r>
      <w:r w:rsidRPr="007F70C6">
        <w:rPr>
          <w:rFonts w:ascii="Arial" w:hAnsi="Arial" w:cs="Arial"/>
          <w:b/>
          <w:bCs/>
        </w:rPr>
        <w:t>comfortably</w:t>
      </w:r>
      <w:r>
        <w:rPr>
          <w:rFonts w:ascii="Arial" w:hAnsi="Arial" w:cs="Arial"/>
          <w:b/>
          <w:bCs/>
        </w:rPr>
        <w:t>?</w:t>
      </w:r>
    </w:p>
    <w:p w14:paraId="57252B5A" w14:textId="77777777" w:rsidR="008E1C81" w:rsidRDefault="008E1C81" w:rsidP="008E1C8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Try a much smaller brush with a medium texture such as a single tufted brush. </w:t>
      </w:r>
    </w:p>
    <w:p w14:paraId="47FCFD07" w14:textId="77777777" w:rsidR="008E1C81" w:rsidRDefault="008E1C81" w:rsidP="008E1C8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 “baby” or soft-bristled toothbrush is too soft to be of use in removing plaque. It is better to use the single tufted brush.</w:t>
      </w:r>
    </w:p>
    <w:p w14:paraId="4F83CD82" w14:textId="77777777" w:rsidR="008E1C81" w:rsidRPr="005B4C41" w:rsidRDefault="008E1C81" w:rsidP="008E1C8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Get back to normal oral care using your usual toothbrush and toothpaste as soon as it is comfortable to do so.</w:t>
      </w:r>
    </w:p>
    <w:p w14:paraId="0E6FD783" w14:textId="77777777" w:rsidR="008E1C81" w:rsidRDefault="008E1C81" w:rsidP="008E1C81">
      <w:pPr>
        <w:rPr>
          <w:rFonts w:ascii="Arial" w:hAnsi="Arial" w:cs="Arial"/>
          <w:b/>
          <w:color w:val="FF0000"/>
          <w:sz w:val="28"/>
          <w:szCs w:val="28"/>
          <w:u w:val="single"/>
        </w:rPr>
      </w:pPr>
    </w:p>
    <w:p w14:paraId="40B42297" w14:textId="77777777" w:rsidR="00564145" w:rsidRDefault="00564145"/>
    <w:sectPr w:rsidR="005641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 LT W05_55 Roman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C7D12"/>
    <w:multiLevelType w:val="hybridMultilevel"/>
    <w:tmpl w:val="ED42A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767DF"/>
    <w:multiLevelType w:val="hybridMultilevel"/>
    <w:tmpl w:val="6CDC9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0041D"/>
    <w:multiLevelType w:val="hybridMultilevel"/>
    <w:tmpl w:val="00EEE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C81"/>
    <w:rsid w:val="00564145"/>
    <w:rsid w:val="008E1C81"/>
    <w:rsid w:val="00B874E6"/>
    <w:rsid w:val="00FE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AF8256"/>
  <w15:chartTrackingRefBased/>
  <w15:docId w15:val="{ADF300BB-45A0-5449-A24F-4625B4D6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C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C81"/>
    <w:pPr>
      <w:spacing w:after="200" w:line="276" w:lineRule="auto"/>
      <w:ind w:left="720"/>
      <w:contextualSpacing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8E1C8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8E1C81"/>
    <w:rPr>
      <w:strike w:val="0"/>
      <w:dstrike w:val="0"/>
      <w:color w:val="075C67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cmillan.org.uk/cancer-information-and-support/impacts-of-cancer/mouth-probl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McCaul</dc:creator>
  <cp:keywords/>
  <dc:description/>
  <cp:lastModifiedBy>Lorna McCaul</cp:lastModifiedBy>
  <cp:revision>3</cp:revision>
  <dcterms:created xsi:type="dcterms:W3CDTF">2021-04-05T16:27:00Z</dcterms:created>
  <dcterms:modified xsi:type="dcterms:W3CDTF">2021-09-01T12:32:00Z</dcterms:modified>
</cp:coreProperties>
</file>